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C68A" w14:textId="2AAD1CDB"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 xml:space="preserve">Proceedings of IIT.SRC </w:t>
      </w:r>
      <w:bookmarkStart w:id="0" w:name="_GoBack"/>
      <w:r w:rsidR="00D23509" w:rsidRPr="00600AE9">
        <w:rPr>
          <w:lang w:val="en-GB"/>
        </w:rPr>
        <w:t>20</w:t>
      </w:r>
      <w:r w:rsidR="001A1E60">
        <w:rPr>
          <w:lang w:val="en-GB"/>
        </w:rPr>
        <w:t>1</w:t>
      </w:r>
      <w:bookmarkEnd w:id="0"/>
      <w:r w:rsidR="00516152">
        <w:rPr>
          <w:lang w:val="en-GB"/>
        </w:rPr>
        <w:t>9</w:t>
      </w:r>
    </w:p>
    <w:p w14:paraId="5FA378E4" w14:textId="77777777" w:rsidR="00D0161F" w:rsidRPr="00600AE9" w:rsidRDefault="00CB3DC7" w:rsidP="00D0161F">
      <w:pPr>
        <w:pStyle w:val="Author"/>
        <w:rPr>
          <w:lang w:val="en-GB"/>
        </w:rPr>
      </w:pPr>
      <w:proofErr w:type="spellStart"/>
      <w:r w:rsidRPr="00600AE9">
        <w:rPr>
          <w:lang w:val="en-GB"/>
        </w:rPr>
        <w:t>Jozef</w:t>
      </w:r>
      <w:proofErr w:type="spellEnd"/>
      <w:r w:rsidRPr="00600AE9">
        <w:rPr>
          <w:lang w:val="en-GB"/>
        </w:rPr>
        <w:t xml:space="preserve"> </w:t>
      </w:r>
      <w:proofErr w:type="spellStart"/>
      <w:r w:rsidRPr="00600AE9">
        <w:rPr>
          <w:smallCaps/>
          <w:szCs w:val="22"/>
          <w:lang w:val="en-GB"/>
        </w:rPr>
        <w:t>Mrkvička</w:t>
      </w:r>
      <w:proofErr w:type="spellEnd"/>
      <w:r w:rsidR="008761CE" w:rsidRPr="00600AE9">
        <w:rPr>
          <w:lang w:val="en-GB"/>
        </w:rPr>
        <w:footnoteReference w:customMarkFollows="1" w:id="1"/>
        <w:t>*</w:t>
      </w:r>
    </w:p>
    <w:p w14:paraId="1D61BE16" w14:textId="77777777"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14:paraId="49C6241D" w14:textId="77777777"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14:paraId="5164495F" w14:textId="77777777"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Pr="00600AE9">
        <w:rPr>
          <w:lang w:val="en-GB"/>
        </w:rPr>
        <w:t xml:space="preserve">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14:paraId="0F5F9D61" w14:textId="77777777"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first" r:id="rId10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14:paraId="622539E0" w14:textId="35B35936" w:rsidR="005C4208" w:rsidRDefault="006C79E8" w:rsidP="007F2CBA">
      <w:pPr>
        <w:pStyle w:val="Abstract"/>
      </w:pPr>
      <w:r w:rsidRPr="00600AE9">
        <w:rPr>
          <w:b/>
        </w:rPr>
        <w:t>Abstract.</w:t>
      </w:r>
      <w:r w:rsidRPr="00600AE9">
        <w:t xml:space="preserve"> </w:t>
      </w:r>
      <w:r w:rsidR="00760732" w:rsidRPr="00600AE9">
        <w:t>In this paper we briefly explain t</w:t>
      </w:r>
      <w:r w:rsidRPr="00600AE9">
        <w:t>he format required for the IIT.SRC</w:t>
      </w:r>
      <w:r w:rsidR="00FD1244" w:rsidRPr="00600AE9">
        <w:t> </w:t>
      </w:r>
      <w:r w:rsidR="001A1E60">
        <w:t>201</w:t>
      </w:r>
      <w:r w:rsidR="00516152">
        <w:t>9</w:t>
      </w:r>
      <w:r w:rsidRPr="00600AE9">
        <w:t xml:space="preserve"> </w:t>
      </w:r>
      <w:r w:rsidRPr="007F2CBA">
        <w:t>conference</w:t>
      </w:r>
      <w:r w:rsidRPr="00600AE9">
        <w:t xml:space="preserve">. In order to enable the publisher to </w:t>
      </w:r>
      <w:r w:rsidR="0051093A" w:rsidRPr="00600AE9">
        <w:t xml:space="preserve">create high quality </w:t>
      </w:r>
      <w:r w:rsidRPr="00600AE9">
        <w:t xml:space="preserve">conference proceedings </w:t>
      </w:r>
      <w:r w:rsidR="0051093A" w:rsidRPr="00600AE9">
        <w:t xml:space="preserve">with </w:t>
      </w:r>
      <w:r w:rsidRPr="00600AE9">
        <w:t xml:space="preserve">uniform layout and style, authors are kindly requested to follow the </w:t>
      </w:r>
      <w:r w:rsidR="0051093A" w:rsidRPr="00600AE9">
        <w:t xml:space="preserve">formatting </w:t>
      </w:r>
      <w:r w:rsidRPr="00600AE9">
        <w:t xml:space="preserve">suggestions </w:t>
      </w:r>
      <w:r w:rsidR="0051093A" w:rsidRPr="00600AE9">
        <w:t>described</w:t>
      </w:r>
      <w:r w:rsidRPr="00600AE9">
        <w:t xml:space="preserve"> in this paper.</w:t>
      </w:r>
    </w:p>
    <w:p w14:paraId="492A2396" w14:textId="77777777" w:rsidR="00A25174" w:rsidRPr="00600AE9" w:rsidRDefault="00DF0F30" w:rsidP="00887A5F">
      <w:pPr>
        <w:pStyle w:val="Heading1"/>
        <w:rPr>
          <w:lang w:val="en-GB"/>
        </w:rPr>
      </w:pPr>
      <w:r w:rsidRPr="00600AE9">
        <w:rPr>
          <w:lang w:val="en-GB"/>
        </w:rPr>
        <w:t>Introduction</w:t>
      </w:r>
    </w:p>
    <w:p w14:paraId="70A409D4" w14:textId="77777777"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14:paraId="601A1023" w14:textId="77777777"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proofErr w:type="spellStart"/>
      <w:r w:rsidRPr="00600AE9">
        <w:rPr>
          <w:i/>
          <w:lang w:val="en-GB" w:eastAsia="en-US"/>
        </w:rPr>
        <w:t>profesor</w:t>
      </w:r>
      <w:proofErr w:type="spellEnd"/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</w:t>
      </w:r>
      <w:proofErr w:type="spellStart"/>
      <w:r w:rsidRPr="00600AE9">
        <w:rPr>
          <w:lang w:val="en-GB" w:eastAsia="en-US"/>
        </w:rPr>
        <w:t>Dr.</w:t>
      </w:r>
      <w:proofErr w:type="spellEnd"/>
      <w:r w:rsidRPr="00600AE9">
        <w:rPr>
          <w:lang w:val="en-GB" w:eastAsia="en-US"/>
        </w:rPr>
        <w:t xml:space="preserve">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14:paraId="62E9EDF2" w14:textId="77777777"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14:paraId="435A57F2" w14:textId="77777777" w:rsidR="001C1673" w:rsidRDefault="00645648" w:rsidP="00652114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proofErr w:type="spellStart"/>
      <w:r w:rsidR="00A11DB5" w:rsidRPr="00600AE9">
        <w:rPr>
          <w:lang w:val="en-GB" w:eastAsia="en-US"/>
        </w:rPr>
        <w:t>TeX</w:t>
      </w:r>
      <w:proofErr w:type="spellEnd"/>
      <w:r w:rsidR="00A11DB5" w:rsidRPr="00600AE9">
        <w:rPr>
          <w:lang w:val="en-GB" w:eastAsia="en-US"/>
        </w:rPr>
        <w:t xml:space="preserve">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14:paraId="7BECC27E" w14:textId="77777777" w:rsidR="00766638" w:rsidRPr="00600AE9" w:rsidRDefault="00766638" w:rsidP="00766638">
      <w:pPr>
        <w:pStyle w:val="Heading1"/>
        <w:rPr>
          <w:lang w:val="en-GB"/>
        </w:rPr>
      </w:pPr>
      <w:r w:rsidRPr="00600AE9">
        <w:rPr>
          <w:lang w:val="en-GB"/>
        </w:rPr>
        <w:t>Text and graphic</w:t>
      </w:r>
      <w:r w:rsidR="00CE3588">
        <w:rPr>
          <w:lang w:val="en-GB"/>
        </w:rPr>
        <w:t>s</w:t>
      </w:r>
      <w:r w:rsidRPr="00600AE9">
        <w:rPr>
          <w:lang w:val="en-GB"/>
        </w:rPr>
        <w:t xml:space="preserve"> layout</w:t>
      </w:r>
    </w:p>
    <w:p w14:paraId="44EE44F9" w14:textId="77777777" w:rsidR="00766638" w:rsidRPr="00600AE9" w:rsidRDefault="00855A46" w:rsidP="00766638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14:paraId="03D8DF33" w14:textId="77777777" w:rsidR="00F9515C" w:rsidRPr="00600AE9" w:rsidRDefault="00DC45BD" w:rsidP="00F9515C">
      <w:pPr>
        <w:pStyle w:val="Heading2"/>
        <w:rPr>
          <w:lang w:val="en-GB"/>
        </w:rPr>
      </w:pPr>
      <w:r w:rsidRPr="00600AE9">
        <w:rPr>
          <w:lang w:val="en-GB"/>
        </w:rPr>
        <w:t>P</w:t>
      </w:r>
      <w:r w:rsidR="00855A46" w:rsidRPr="00600AE9">
        <w:rPr>
          <w:lang w:val="en-GB"/>
        </w:rPr>
        <w:t>aragraphs</w:t>
      </w:r>
    </w:p>
    <w:p w14:paraId="31F759BB" w14:textId="77777777" w:rsidR="00BF74F1" w:rsidRPr="00600AE9" w:rsidRDefault="00BF74F1" w:rsidP="00BF74F1">
      <w:pPr>
        <w:pStyle w:val="NormalFirst"/>
        <w:rPr>
          <w:lang w:val="en-GB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14:paraId="793A293B" w14:textId="77777777"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r w:rsidR="00A1180D">
        <w:rPr>
          <w:lang w:val="en-GB"/>
        </w:rPr>
        <w:t xml:space="preserve">actually </w:t>
      </w:r>
      <w:r w:rsidRPr="00600AE9">
        <w:rPr>
          <w:lang w:val="en-GB"/>
        </w:rPr>
        <w:t xml:space="preserve">use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14:paraId="474CB585" w14:textId="77777777"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has to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14:paraId="64DC772C" w14:textId="77777777"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14:paraId="78D4B43D" w14:textId="77777777"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14:paraId="13137F86" w14:textId="77777777"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14:paraId="6E0FF8CA" w14:textId="77777777"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</w:p>
    <w:p w14:paraId="75C857AA" w14:textId="77777777"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14:paraId="21D7FF62" w14:textId="77777777"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14:paraId="766D185B" w14:textId="77777777"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14:paraId="524C5F62" w14:textId="77777777"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14:paraId="56F4040C" w14:textId="77777777"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14:paraId="6A4C2B34" w14:textId="77777777"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14:paraId="07226AD9" w14:textId="77777777"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lastRenderedPageBreak/>
        <w:t>Item 3</w:t>
      </w:r>
    </w:p>
    <w:p w14:paraId="4E69AB19" w14:textId="77777777" w:rsidR="00895744" w:rsidRPr="00600AE9" w:rsidRDefault="0099280E" w:rsidP="0099280E">
      <w:pPr>
        <w:pStyle w:val="Heading2"/>
        <w:rPr>
          <w:lang w:val="en-GB"/>
        </w:rPr>
      </w:pPr>
      <w:r w:rsidRPr="00600AE9">
        <w:rPr>
          <w:lang w:val="en-GB"/>
        </w:rPr>
        <w:t>Formulas, equations, figures and tables</w:t>
      </w:r>
    </w:p>
    <w:p w14:paraId="46D5B4A0" w14:textId="77777777"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14:paraId="0F7F301A" w14:textId="77777777"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 w14:anchorId="256B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33.5pt" o:ole="" fillcolor="window">
            <v:imagedata r:id="rId11" o:title=""/>
          </v:shape>
          <o:OLEObject Type="Embed" ProgID="Unknown" ShapeID="_x0000_i1025" DrawAspect="Content" ObjectID="_1605637748" r:id="rId12"/>
        </w:object>
      </w:r>
      <w:r w:rsidR="00E34BB1" w:rsidRPr="00600AE9">
        <w:rPr>
          <w:lang w:val="en-GB"/>
        </w:rPr>
        <w:tab/>
        <w:t>(1)</w:t>
      </w:r>
    </w:p>
    <w:p w14:paraId="1D64FDFC" w14:textId="77777777"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14:paraId="46706A4A" w14:textId="77777777"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14:paraId="61AA6622" w14:textId="77777777" w:rsidR="003D6DF4" w:rsidRDefault="000A7566" w:rsidP="006D2ADF">
      <w:pPr>
        <w:pStyle w:val="NormalFirst"/>
        <w:rPr>
          <w:lang w:val="en-GB"/>
        </w:rPr>
      </w:pPr>
      <w:r>
        <w:rPr>
          <w:lang w:val="en-GB"/>
        </w:rPr>
        <w:t>Each</w:t>
      </w:r>
      <w:r w:rsidR="00160248" w:rsidRPr="00600AE9">
        <w:rPr>
          <w:lang w:val="en-GB"/>
        </w:rPr>
        <w:t xml:space="preserve"> figure and table </w:t>
      </w:r>
      <w:r>
        <w:rPr>
          <w:lang w:val="en-GB"/>
        </w:rPr>
        <w:t xml:space="preserve">must have </w:t>
      </w:r>
      <w:r w:rsidR="00160248" w:rsidRPr="00600AE9">
        <w:rPr>
          <w:lang w:val="en-GB"/>
        </w:rPr>
        <w:t xml:space="preserve">a caption, which consists of the figure (table) number and </w:t>
      </w:r>
      <w:r>
        <w:rPr>
          <w:lang w:val="en-GB"/>
        </w:rPr>
        <w:t xml:space="preserve">a </w:t>
      </w:r>
      <w:r w:rsidR="00160248" w:rsidRPr="00600AE9">
        <w:rPr>
          <w:lang w:val="en-GB"/>
        </w:rPr>
        <w:t xml:space="preserve">meaningful description. The numbering for figures is independent from </w:t>
      </w:r>
      <w:r>
        <w:rPr>
          <w:lang w:val="en-GB"/>
        </w:rPr>
        <w:t xml:space="preserve">the </w:t>
      </w:r>
      <w:r w:rsidR="00160248" w:rsidRPr="00600AE9">
        <w:rPr>
          <w:lang w:val="en-GB"/>
        </w:rPr>
        <w:t>numbering for tables. The numbering is ascending for the entire paper, i.e. the numbering continues independently from particular sections.</w:t>
      </w:r>
      <w:r w:rsidR="0023540D" w:rsidRPr="00600AE9">
        <w:rPr>
          <w:lang w:val="en-GB"/>
        </w:rPr>
        <w:t xml:space="preserve"> </w:t>
      </w:r>
    </w:p>
    <w:p w14:paraId="611D0A9B" w14:textId="77777777" w:rsidR="003D6DF4" w:rsidRPr="00600AE9" w:rsidRDefault="003D6DF4" w:rsidP="003D6DF4">
      <w:pPr>
        <w:pStyle w:val="NormalFirst"/>
        <w:rPr>
          <w:lang w:val="en-GB"/>
        </w:rPr>
      </w:pPr>
      <w:r w:rsidRPr="00600AE9">
        <w:rPr>
          <w:lang w:val="en-GB"/>
        </w:rPr>
        <w:t xml:space="preserve">When you prepare </w:t>
      </w:r>
      <w:r>
        <w:rPr>
          <w:lang w:val="en-GB"/>
        </w:rPr>
        <w:t>your</w:t>
      </w:r>
      <w:r w:rsidRPr="00600AE9">
        <w:rPr>
          <w:lang w:val="en-GB"/>
        </w:rPr>
        <w:t xml:space="preserve"> figures, keep in mind that the paper will be copied</w:t>
      </w:r>
      <w:r>
        <w:rPr>
          <w:lang w:val="en-GB"/>
        </w:rPr>
        <w:t xml:space="preserve"> and also presented on the Web</w:t>
      </w:r>
      <w:r w:rsidRPr="00600AE9">
        <w:rPr>
          <w:lang w:val="en-GB"/>
        </w:rPr>
        <w:t xml:space="preserve">, therefore use </w:t>
      </w:r>
      <w:r>
        <w:rPr>
          <w:lang w:val="en-GB"/>
        </w:rPr>
        <w:t>colours that are well printable in black and white. Do not use filled boxes in schemas where possible</w:t>
      </w:r>
      <w:r w:rsidRPr="00600AE9">
        <w:rPr>
          <w:lang w:val="en-GB"/>
        </w:rPr>
        <w:t xml:space="preserve">. </w:t>
      </w:r>
      <w:r>
        <w:rPr>
          <w:lang w:val="en-GB"/>
        </w:rPr>
        <w:t xml:space="preserve">The use of </w:t>
      </w:r>
      <w:r w:rsidRPr="00600AE9">
        <w:rPr>
          <w:lang w:val="en-GB"/>
        </w:rPr>
        <w:t xml:space="preserve">vector graphics </w:t>
      </w:r>
      <w:r>
        <w:rPr>
          <w:lang w:val="en-GB"/>
        </w:rPr>
        <w:t xml:space="preserve">whenever possible is preferred over </w:t>
      </w:r>
      <w:r w:rsidRPr="00600AE9">
        <w:rPr>
          <w:lang w:val="en-GB"/>
        </w:rPr>
        <w:t xml:space="preserve">bitmaps. The minimal </w:t>
      </w:r>
      <w:r>
        <w:rPr>
          <w:lang w:val="en-GB"/>
        </w:rPr>
        <w:t xml:space="preserve">recommended line </w:t>
      </w:r>
      <w:r w:rsidRPr="00600AE9">
        <w:rPr>
          <w:lang w:val="en-GB"/>
        </w:rPr>
        <w:t>thickness is 0.25</w:t>
      </w:r>
      <w:r>
        <w:rPr>
          <w:lang w:val="en-GB"/>
        </w:rPr>
        <w:t> </w:t>
      </w:r>
      <w:r w:rsidRPr="00600AE9">
        <w:rPr>
          <w:lang w:val="en-GB"/>
        </w:rPr>
        <w:t>mm.</w:t>
      </w:r>
    </w:p>
    <w:p w14:paraId="322CB77F" w14:textId="77777777" w:rsidR="00003159" w:rsidRDefault="0000048B" w:rsidP="006D2ADF">
      <w:pPr>
        <w:pStyle w:val="NormalFirst"/>
        <w:rPr>
          <w:lang w:val="en-GB"/>
        </w:rPr>
      </w:pPr>
      <w:r>
        <w:rPr>
          <w:lang w:val="en-GB"/>
        </w:rPr>
        <w:t>Furthermore, each figure and table should be referenced from the main text of the paper</w:t>
      </w:r>
      <w:r w:rsidR="003D6DF4">
        <w:rPr>
          <w:lang w:val="en-GB"/>
        </w:rPr>
        <w:t xml:space="preserve"> </w:t>
      </w:r>
      <w:r w:rsidR="003D6DF4" w:rsidRPr="00600AE9">
        <w:rPr>
          <w:lang w:val="en-GB"/>
        </w:rPr>
        <w:t xml:space="preserve">(see </w:t>
      </w:r>
      <w:r w:rsidR="003D6DF4" w:rsidRPr="00600AE9">
        <w:rPr>
          <w:lang w:val="en-GB"/>
        </w:rPr>
        <w:fldChar w:fldCharType="begin"/>
      </w:r>
      <w:r w:rsidR="003D6DF4" w:rsidRPr="00600AE9">
        <w:rPr>
          <w:lang w:val="en-GB"/>
        </w:rPr>
        <w:instrText xml:space="preserve"> REF _Ref204682939 \h </w:instrText>
      </w:r>
      <w:r w:rsidR="003D6DF4" w:rsidRPr="00600AE9">
        <w:rPr>
          <w:lang w:val="en-GB"/>
        </w:rPr>
      </w:r>
      <w:r w:rsidR="003D6DF4" w:rsidRPr="00600AE9">
        <w:rPr>
          <w:lang w:val="en-GB"/>
        </w:rPr>
        <w:fldChar w:fldCharType="separate"/>
      </w:r>
      <w:r w:rsidR="00977EAC" w:rsidRPr="00600AE9">
        <w:rPr>
          <w:lang w:val="en-GB"/>
        </w:rPr>
        <w:t xml:space="preserve">Figure </w:t>
      </w:r>
      <w:r w:rsidR="00977EAC">
        <w:rPr>
          <w:noProof/>
          <w:lang w:val="en-GB"/>
        </w:rPr>
        <w:t>1</w:t>
      </w:r>
      <w:r w:rsidR="003D6DF4" w:rsidRPr="00600AE9">
        <w:rPr>
          <w:lang w:val="en-GB"/>
        </w:rPr>
        <w:fldChar w:fldCharType="end"/>
      </w:r>
      <w:r w:rsidR="003D6DF4" w:rsidRPr="003D6DF4">
        <w:rPr>
          <w:lang w:val="en-GB"/>
        </w:rPr>
        <w:t>)</w:t>
      </w:r>
      <w:r>
        <w:rPr>
          <w:lang w:val="en-GB"/>
        </w:rPr>
        <w:t>.</w:t>
      </w:r>
    </w:p>
    <w:p w14:paraId="78885F25" w14:textId="77777777" w:rsidR="009B4208" w:rsidRDefault="009B4208" w:rsidP="009B4208">
      <w:pPr>
        <w:rPr>
          <w:lang w:val="en-GB"/>
        </w:rPr>
      </w:pPr>
      <w:r w:rsidRPr="00600AE9">
        <w:rPr>
          <w:lang w:val="en-GB"/>
        </w:rPr>
        <w:t xml:space="preserve">Table example: The </w:t>
      </w:r>
      <w:r>
        <w:rPr>
          <w:lang w:val="en-GB"/>
        </w:rPr>
        <w:t xml:space="preserve">meaning </w:t>
      </w:r>
      <w:r w:rsidRPr="00600AE9">
        <w:rPr>
          <w:lang w:val="en-GB"/>
        </w:rPr>
        <w:t xml:space="preserve">of </w:t>
      </w:r>
      <w:r>
        <w:rPr>
          <w:lang w:val="en-GB"/>
        </w:rPr>
        <w:t xml:space="preserve">specific </w:t>
      </w:r>
      <w:r w:rsidRPr="00600AE9">
        <w:rPr>
          <w:lang w:val="en-GB"/>
        </w:rPr>
        <w:t xml:space="preserve">elements of the strategy vector </w:t>
      </w:r>
      <w:r w:rsidRPr="00887A5F">
        <w:t>s(a)</w:t>
      </w:r>
      <w:r w:rsidRPr="00600AE9">
        <w:rPr>
          <w:lang w:val="en-GB"/>
        </w:rPr>
        <w:t xml:space="preserve"> for different cases is described in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REF _Ref204830020 \h </w:instrText>
      </w:r>
      <w:r w:rsidRPr="00600AE9">
        <w:rPr>
          <w:lang w:val="en-GB"/>
        </w:rPr>
      </w:r>
      <w:r w:rsidRPr="00600AE9">
        <w:rPr>
          <w:lang w:val="en-GB"/>
        </w:rPr>
        <w:fldChar w:fldCharType="separate"/>
      </w:r>
      <w:r w:rsidRPr="00600AE9">
        <w:rPr>
          <w:lang w:val="en-GB"/>
        </w:rPr>
        <w:t xml:space="preserve">Table </w:t>
      </w:r>
      <w:r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r>
        <w:rPr>
          <w:lang w:val="en-GB"/>
        </w:rPr>
        <w:t>,</w:t>
      </w:r>
      <w:r w:rsidRPr="00600AE9">
        <w:rPr>
          <w:lang w:val="en-GB"/>
        </w:rPr>
        <w:t xml:space="preserve"> where the last column </w:t>
      </w:r>
      <w:r>
        <w:rPr>
          <w:lang w:val="en-GB"/>
        </w:rPr>
        <w:t xml:space="preserve">shows </w:t>
      </w:r>
      <w:r w:rsidRPr="00600AE9">
        <w:rPr>
          <w:lang w:val="en-GB"/>
        </w:rPr>
        <w:t>interaction types.</w:t>
      </w:r>
    </w:p>
    <w:p w14:paraId="22B710BE" w14:textId="77777777" w:rsidR="007F6D61" w:rsidRDefault="007F6D61" w:rsidP="007F6D61">
      <w:pPr>
        <w:rPr>
          <w:lang w:val="en-GB"/>
        </w:rPr>
      </w:pPr>
      <w:r w:rsidRPr="00600AE9">
        <w:rPr>
          <w:lang w:val="en-GB"/>
        </w:rPr>
        <w:t xml:space="preserve">To </w:t>
      </w:r>
      <w:r>
        <w:rPr>
          <w:lang w:val="en-GB"/>
        </w:rPr>
        <w:t>format fragments of source code</w:t>
      </w:r>
      <w:r w:rsidRPr="00600AE9">
        <w:rPr>
          <w:lang w:val="en-GB"/>
        </w:rPr>
        <w:t xml:space="preserve"> or pseudocode use the character style </w:t>
      </w:r>
      <w:r w:rsidRPr="00887A5F">
        <w:t>Code</w:t>
      </w:r>
      <w:r w:rsidRPr="00600AE9">
        <w:rPr>
          <w:lang w:val="en-GB"/>
        </w:rPr>
        <w:t xml:space="preserve">, e.g. </w:t>
      </w:r>
      <w:r w:rsidRPr="00600AE9">
        <w:rPr>
          <w:rStyle w:val="CodeChar"/>
          <w:lang w:val="en-GB"/>
        </w:rPr>
        <w:t>pp:title "Director"</w:t>
      </w:r>
      <w:r w:rsidRPr="00600AE9">
        <w:rPr>
          <w:lang w:val="en-GB"/>
        </w:rPr>
        <w:t xml:space="preserve"> indicates job title as a fragment of a job definition. If the fragment stands as a separate paragraph use the style </w:t>
      </w:r>
      <w:r w:rsidRPr="00887A5F">
        <w:t>Code Paragraph</w:t>
      </w:r>
      <w:r w:rsidRPr="00600AE9">
        <w:rPr>
          <w:lang w:val="en-GB"/>
        </w:rPr>
        <w:t>:</w:t>
      </w:r>
    </w:p>
    <w:p w14:paraId="640A1E11" w14:textId="77777777"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div class="title"&gt;</w:t>
      </w:r>
    </w:p>
    <w:p w14:paraId="7330523B" w14:textId="77777777"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 xml:space="preserve">  &lt;a href="#"&gt;Director of Business Development&lt;/a&gt;</w:t>
      </w:r>
    </w:p>
    <w:p w14:paraId="1FCF9C65" w14:textId="77777777" w:rsidR="009B4208" w:rsidRPr="009B4208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&lt;/div&gt;</w:t>
      </w:r>
    </w:p>
    <w:p w14:paraId="7AAF8503" w14:textId="77777777" w:rsidR="00160248" w:rsidRPr="00600AE9" w:rsidRDefault="00F10288" w:rsidP="00FA50D7">
      <w:pPr>
        <w:pStyle w:val="Figure"/>
        <w:rPr>
          <w:lang w:val="en-GB"/>
        </w:rPr>
      </w:pPr>
      <w:r w:rsidRPr="00600AE9">
        <w:rPr>
          <w:noProof/>
          <w:lang w:val="sk-SK"/>
        </w:rPr>
        <w:drawing>
          <wp:inline distT="0" distB="0" distL="0" distR="0" wp14:anchorId="27CA581F" wp14:editId="18A35623">
            <wp:extent cx="2040941" cy="1502875"/>
            <wp:effectExtent l="0" t="0" r="0" b="2540"/>
            <wp:docPr id="3" name="Picture 3" descr="silhouette-tree-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-tree-res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7921" r="7677"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70" cy="15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B861" w14:textId="77777777" w:rsidR="00160248" w:rsidRPr="00600AE9" w:rsidRDefault="00160248" w:rsidP="00160248">
      <w:pPr>
        <w:pStyle w:val="CaptionFigure"/>
        <w:rPr>
          <w:lang w:val="en-GB"/>
        </w:rPr>
      </w:pPr>
      <w:bookmarkStart w:id="1" w:name="_Ref204682939"/>
      <w:r w:rsidRPr="00600AE9">
        <w:rPr>
          <w:lang w:val="en-GB"/>
        </w:rPr>
        <w:t xml:space="preserve">Figure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Figure \* ARABIC </w:instrText>
      </w:r>
      <w:r w:rsidRPr="00600AE9">
        <w:rPr>
          <w:lang w:val="en-GB"/>
        </w:rPr>
        <w:fldChar w:fldCharType="separate"/>
      </w:r>
      <w:r w:rsidR="007A088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1"/>
      <w:r w:rsidRPr="00600AE9">
        <w:rPr>
          <w:lang w:val="en-GB"/>
        </w:rPr>
        <w:t xml:space="preserve">. </w:t>
      </w:r>
      <w:r w:rsidR="000A7566">
        <w:rPr>
          <w:lang w:val="en-GB"/>
        </w:rPr>
        <w:t>Sample output of a fractal tree drawing algorithm</w:t>
      </w:r>
      <w:r w:rsidRPr="00600AE9">
        <w:rPr>
          <w:lang w:val="en-GB"/>
        </w:rPr>
        <w:t>.</w:t>
      </w:r>
    </w:p>
    <w:p w14:paraId="1044377C" w14:textId="77777777" w:rsidR="0023540D" w:rsidRPr="00600AE9" w:rsidRDefault="0023540D" w:rsidP="0023540D">
      <w:pPr>
        <w:pStyle w:val="CaptionTable"/>
        <w:rPr>
          <w:lang w:val="en-GB"/>
        </w:rPr>
      </w:pPr>
      <w:bookmarkStart w:id="2" w:name="_Ref204830020"/>
      <w:r w:rsidRPr="00600AE9">
        <w:rPr>
          <w:lang w:val="en-GB"/>
        </w:rPr>
        <w:t xml:space="preserve">Table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Table \* ARABIC </w:instrText>
      </w:r>
      <w:r w:rsidRPr="00600AE9">
        <w:rPr>
          <w:lang w:val="en-GB"/>
        </w:rPr>
        <w:fldChar w:fldCharType="separate"/>
      </w:r>
      <w:r w:rsidR="00057B4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2"/>
      <w:r w:rsidRPr="00600AE9">
        <w:rPr>
          <w:lang w:val="en-GB"/>
        </w:rPr>
        <w:t>. Specification of the strategy vector s(a).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30"/>
        <w:gridCol w:w="1282"/>
        <w:gridCol w:w="856"/>
        <w:gridCol w:w="1449"/>
      </w:tblGrid>
      <w:tr w:rsidR="0023540D" w:rsidRPr="00600AE9" w14:paraId="3FFFE5A8" w14:textId="77777777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626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CD8D3" w14:textId="77777777" w:rsidR="0023540D" w:rsidRPr="00600AE9" w:rsidRDefault="0023540D" w:rsidP="00DD521D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proofErr w:type="gramStart"/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 agent</w:t>
            </w:r>
            <w:proofErr w:type="gramEnd"/>
            <w:r w:rsidRPr="00600AE9">
              <w:rPr>
                <w:lang w:val="en-GB"/>
              </w:rPr>
              <w:t xml:space="preserve"> </w:t>
            </w:r>
            <w:r w:rsidRPr="00600AE9">
              <w:rPr>
                <w:i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D6F941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</w:t>
            </w:r>
          </w:p>
          <w:p w14:paraId="6A253450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agent </w:t>
            </w:r>
            <w:r w:rsidRPr="00600AE9">
              <w:rPr>
                <w:i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B16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Movement of agent </w:t>
            </w:r>
            <w:r w:rsidRPr="00600AE9">
              <w:rPr>
                <w:i/>
                <w:lang w:val="en-GB"/>
              </w:rPr>
              <w:t>a</w:t>
            </w:r>
          </w:p>
        </w:tc>
      </w:tr>
      <w:tr w:rsidR="0023540D" w:rsidRPr="00600AE9" w14:paraId="437A1A2B" w14:textId="77777777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2FA1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2A205E9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C98DFE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B5914A7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1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14:paraId="537B2857" w14:textId="77777777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4AB2BF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B81C08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</w:tcPr>
          <w:p w14:paraId="7C184627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4851E9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2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14:paraId="3C4BF237" w14:textId="77777777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C7837F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0C7C93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</w:tcPr>
          <w:p w14:paraId="3D13DA49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A9F5EA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3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14:paraId="614ADFF2" w14:textId="77777777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A83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BD817F6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1C0012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BAC39" w14:textId="77777777"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4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</w:tbl>
    <w:p w14:paraId="107E2D92" w14:textId="77777777" w:rsidR="00FC4703" w:rsidRPr="00600AE9" w:rsidRDefault="00FC4703" w:rsidP="00FC4703">
      <w:pPr>
        <w:pStyle w:val="Heading2"/>
        <w:rPr>
          <w:lang w:val="en-GB"/>
        </w:rPr>
      </w:pPr>
      <w:r w:rsidRPr="00600AE9">
        <w:rPr>
          <w:lang w:val="en-GB"/>
        </w:rPr>
        <w:t>Page numbering</w:t>
      </w:r>
    </w:p>
    <w:p w14:paraId="53A6E7AB" w14:textId="77777777" w:rsidR="00FC4703" w:rsidRDefault="00FC4703" w:rsidP="00FC4703">
      <w:pPr>
        <w:pStyle w:val="NormalFirst"/>
        <w:rPr>
          <w:lang w:val="en-GB"/>
        </w:rPr>
      </w:pPr>
      <w:r w:rsidRPr="00600AE9">
        <w:rPr>
          <w:lang w:val="en-GB"/>
        </w:rPr>
        <w:t xml:space="preserve">Do not add </w:t>
      </w:r>
      <w:r>
        <w:rPr>
          <w:lang w:val="en-GB"/>
        </w:rPr>
        <w:t xml:space="preserve">any </w:t>
      </w:r>
      <w:r w:rsidRPr="00600AE9">
        <w:rPr>
          <w:lang w:val="en-GB"/>
        </w:rPr>
        <w:t xml:space="preserve">page numbering to your paper other </w:t>
      </w:r>
      <w:r>
        <w:rPr>
          <w:lang w:val="en-GB"/>
        </w:rPr>
        <w:t xml:space="preserve">than the one predefined </w:t>
      </w:r>
      <w:r w:rsidRPr="00600AE9">
        <w:rPr>
          <w:lang w:val="en-GB"/>
        </w:rPr>
        <w:t>in this template</w:t>
      </w:r>
      <w:r>
        <w:rPr>
          <w:lang w:val="en-GB"/>
        </w:rPr>
        <w:t xml:space="preserve"> as the </w:t>
      </w:r>
      <w:r w:rsidRPr="00600AE9">
        <w:rPr>
          <w:lang w:val="en-GB"/>
        </w:rPr>
        <w:t xml:space="preserve">final numbering will be </w:t>
      </w:r>
      <w:r>
        <w:rPr>
          <w:lang w:val="en-GB"/>
        </w:rPr>
        <w:t xml:space="preserve">provided </w:t>
      </w:r>
      <w:r w:rsidRPr="00600AE9">
        <w:rPr>
          <w:lang w:val="en-GB"/>
        </w:rPr>
        <w:t>by proceeding</w:t>
      </w:r>
      <w:r>
        <w:rPr>
          <w:lang w:val="en-GB"/>
        </w:rPr>
        <w:t>s</w:t>
      </w:r>
      <w:r w:rsidRPr="00600AE9">
        <w:rPr>
          <w:lang w:val="en-GB"/>
        </w:rPr>
        <w:t xml:space="preserve"> editor. Similarly, avoid </w:t>
      </w:r>
      <w:r>
        <w:rPr>
          <w:lang w:val="en-GB"/>
        </w:rPr>
        <w:t>the use of references using page numbers</w:t>
      </w:r>
      <w:r w:rsidRPr="00600AE9">
        <w:rPr>
          <w:lang w:val="en-GB"/>
        </w:rPr>
        <w:t>.</w:t>
      </w:r>
    </w:p>
    <w:p w14:paraId="45127CB6" w14:textId="77777777" w:rsidR="007F6D61" w:rsidRPr="00600AE9" w:rsidRDefault="007F6D61" w:rsidP="007F6D61">
      <w:pPr>
        <w:pStyle w:val="Heading1"/>
        <w:rPr>
          <w:lang w:val="en-GB"/>
        </w:rPr>
      </w:pPr>
      <w:r>
        <w:rPr>
          <w:lang w:val="en-GB"/>
        </w:rPr>
        <w:t>B</w:t>
      </w:r>
      <w:r w:rsidRPr="00600AE9">
        <w:rPr>
          <w:lang w:val="en-GB"/>
        </w:rPr>
        <w:t>ibliography</w:t>
      </w:r>
    </w:p>
    <w:p w14:paraId="71473A0A" w14:textId="77777777"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proofErr w:type="spellStart"/>
      <w:r w:rsidRPr="00887A5F">
        <w:t>ReferenceItem</w:t>
      </w:r>
      <w:proofErr w:type="spellEnd"/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14:paraId="548A8F5D" w14:textId="77777777"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14:paraId="62AAB4D4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14:paraId="49E8253F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14:paraId="69E9C1DE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14:paraId="47BF55A3" w14:textId="77777777" w:rsidR="007F6D61" w:rsidRPr="007F6D61" w:rsidRDefault="007F6D61" w:rsidP="007F6D61">
      <w:pPr>
        <w:rPr>
          <w:lang w:val="en-GB"/>
        </w:rPr>
      </w:pPr>
    </w:p>
    <w:p w14:paraId="12452EF3" w14:textId="77777777" w:rsidR="00606708" w:rsidRPr="00600AE9" w:rsidRDefault="00FC4703" w:rsidP="007F6D61">
      <w:pPr>
        <w:pStyle w:val="NormalFirst"/>
        <w:rPr>
          <w:lang w:val="en-GB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C2B05" wp14:editId="327B426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39360" cy="3188970"/>
                <wp:effectExtent l="0" t="0" r="889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3188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C58041" w14:textId="77777777" w:rsidR="007A088C" w:rsidRDefault="007A088C" w:rsidP="007A088C">
                            <w:pPr>
                              <w:pStyle w:val="CaptionFigure"/>
                              <w:keepNext/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6CCD28E1" wp14:editId="15A628A4">
                                  <wp:extent cx="4037991" cy="2648102"/>
                                  <wp:effectExtent l="0" t="0" r="635" b="0"/>
                                  <wp:docPr id="6" name="Picture 6" descr="silhouette-tree-resiz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ilhouette-tree-resiz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62" t="7921" r="7677" b="8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664" cy="2665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5F8BC" w14:textId="77777777" w:rsidR="007A088C" w:rsidRDefault="007A088C" w:rsidP="007A088C">
                            <w:pPr>
                              <w:pStyle w:val="CaptionFigure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images only if necessary</w:t>
                            </w:r>
                            <w:r w:rsidRPr="00A50E49">
                              <w:t>.</w:t>
                            </w:r>
                          </w:p>
                          <w:p w14:paraId="1BB403D7" w14:textId="77777777" w:rsidR="007A088C" w:rsidRDefault="007A088C" w:rsidP="005630B7">
                            <w:pPr>
                              <w:pStyle w:val="CaptionFigure"/>
                            </w:pPr>
                          </w:p>
                          <w:p w14:paraId="640403C7" w14:textId="77777777" w:rsidR="005630B7" w:rsidRPr="00A3191D" w:rsidRDefault="005630B7" w:rsidP="005630B7">
                            <w:pPr>
                              <w:pStyle w:val="CaptionFigure"/>
                              <w:rPr>
                                <w:rFonts w:ascii="Courier New" w:hAnsi="Courier New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2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6pt;margin-top:0;width:396.8pt;height:251.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" stroked="f">
                <v:textbox inset="0,0,0,0">
                  <w:txbxContent>
                    <w:p w14:paraId="21C58041" w14:textId="77777777" w:rsidR="007A088C" w:rsidRDefault="007A088C" w:rsidP="007A088C">
                      <w:pPr>
                        <w:pStyle w:val="CaptionFigure"/>
                        <w:keepNext/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6CCD28E1" wp14:editId="15A628A4">
                            <wp:extent cx="4037991" cy="2648102"/>
                            <wp:effectExtent l="0" t="0" r="635" b="0"/>
                            <wp:docPr id="6" name="Picture 6" descr="silhouette-tree-resiz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ilhouette-tree-resiz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62" t="7921" r="7677" b="8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664" cy="2665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5F8BC" w14:textId="77777777" w:rsidR="007A088C" w:rsidRDefault="007A088C" w:rsidP="007A088C">
                      <w:pPr>
                        <w:pStyle w:val="CaptionFigure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images only if necessary</w:t>
                      </w:r>
                      <w:r w:rsidRPr="00A50E49">
                        <w:t>.</w:t>
                      </w:r>
                    </w:p>
                    <w:p w14:paraId="1BB403D7" w14:textId="77777777" w:rsidR="007A088C" w:rsidRDefault="007A088C" w:rsidP="005630B7">
                      <w:pPr>
                        <w:pStyle w:val="CaptionFigure"/>
                      </w:pPr>
                    </w:p>
                    <w:p w14:paraId="640403C7" w14:textId="77777777" w:rsidR="005630B7" w:rsidRPr="00A3191D" w:rsidRDefault="005630B7" w:rsidP="005630B7">
                      <w:pPr>
                        <w:pStyle w:val="CaptionFigure"/>
                        <w:rPr>
                          <w:rFonts w:ascii="Courier New" w:hAnsi="Courier New"/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5E8F"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 w:rsidR="00455E8F"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14:paraId="0326E6DD" w14:textId="77777777" w:rsidR="00977EAC" w:rsidRPr="00600AE9" w:rsidRDefault="00606708" w:rsidP="009B4208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14:paraId="067363D0" w14:textId="77777777" w:rsidR="000C4787" w:rsidRPr="00600AE9" w:rsidRDefault="000C4787" w:rsidP="000C4787">
      <w:pPr>
        <w:pStyle w:val="Heading1"/>
        <w:rPr>
          <w:lang w:val="en-GB"/>
        </w:rPr>
      </w:pPr>
      <w:r w:rsidRPr="00600AE9">
        <w:rPr>
          <w:lang w:val="en-GB"/>
        </w:rPr>
        <w:t>Conclusions</w:t>
      </w:r>
    </w:p>
    <w:p w14:paraId="13C8C689" w14:textId="77777777" w:rsidR="000C4787" w:rsidRDefault="000C4787" w:rsidP="000C4787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In the conclusions you should </w:t>
      </w:r>
      <w:r w:rsidR="00A151F1">
        <w:rPr>
          <w:lang w:val="en-GB" w:eastAsia="en-US"/>
        </w:rPr>
        <w:t xml:space="preserve">summarize </w:t>
      </w:r>
      <w:r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Pr="00600AE9">
        <w:rPr>
          <w:lang w:val="en-GB" w:eastAsia="en-US"/>
        </w:rPr>
        <w:t>the content of your paper. We wish you good luck in writing your paper.</w:t>
      </w:r>
    </w:p>
    <w:p w14:paraId="18752112" w14:textId="77777777" w:rsidR="00277186" w:rsidRPr="000102C6" w:rsidRDefault="007F6D61" w:rsidP="00277186">
      <w:pPr>
        <w:rPr>
          <w:lang w:val="en-GB" w:eastAsia="en-US"/>
        </w:rPr>
      </w:pPr>
      <w:r w:rsidRPr="00977EAC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AF05E4" wp14:editId="7E81D690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5039995" cy="1204595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331E" w14:textId="77777777" w:rsidR="00FC4703" w:rsidRDefault="00FC4703" w:rsidP="00FC4703">
                            <w:pPr>
                              <w:pStyle w:val="CaptionTable"/>
                              <w:spacing w:before="0"/>
                            </w:pPr>
                            <w:r>
                              <w:t xml:space="preserve">Table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Table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tables only if necessary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30"/>
                              <w:gridCol w:w="1550"/>
                              <w:gridCol w:w="1945"/>
                              <w:gridCol w:w="3416"/>
                            </w:tblGrid>
                            <w:tr w:rsidR="00FC4703" w:rsidRPr="00600AE9" w14:paraId="2D5978E6" w14:textId="77777777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D9B3C1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3D1D33F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 xml:space="preserve">  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3A1F374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</w:p>
                                <w:p w14:paraId="77055B44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B2D66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Movement of 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C4703" w:rsidRPr="00600AE9" w14:paraId="1ADB5FD4" w14:textId="77777777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FD709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F69590D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8A06F6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39F0E6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1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14:paraId="40905664" w14:textId="77777777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80B4C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D66729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76404FCE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428FB8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2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14:paraId="7DF92682" w14:textId="77777777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4F1E47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4995D7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5C05F8F3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C2C63AF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3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14:paraId="7CFC31BB" w14:textId="77777777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4745D5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4ED8E9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AE46F5D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90FB0E" w14:textId="77777777"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4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20CD77B" w14:textId="77777777" w:rsidR="00FC4703" w:rsidRDefault="00FC4703" w:rsidP="00FC470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05E4" id="Text Box 2" o:spid="_x0000_s1027" type="#_x0000_t202" style="position:absolute;left:0;text-align:left;margin-left:345.65pt;margin-top:57.4pt;width:396.85pt;height:94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" stroked="f">
                <v:textbox>
                  <w:txbxContent>
                    <w:p w14:paraId="0D74331E" w14:textId="77777777" w:rsidR="00FC4703" w:rsidRDefault="00FC4703" w:rsidP="00FC4703">
                      <w:pPr>
                        <w:pStyle w:val="CaptionTable"/>
                        <w:spacing w:before="0"/>
                      </w:pPr>
                      <w:r>
                        <w:t xml:space="preserve">Table </w:t>
                      </w:r>
                      <w:r>
                        <w:fldChar w:fldCharType="begin"/>
                      </w:r>
                      <w:r>
                        <w:instrText xml:space="preserve"> SEQ Table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tables only if necessary</w:t>
                      </w:r>
                      <w: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30"/>
                        <w:gridCol w:w="1550"/>
                        <w:gridCol w:w="1945"/>
                        <w:gridCol w:w="3416"/>
                      </w:tblGrid>
                      <w:tr w:rsidR="00FC4703" w:rsidRPr="00600AE9" w14:paraId="2D5978E6" w14:textId="77777777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D9B3C1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3D1D33F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r>
                              <w:rPr>
                                <w:lang w:val="en-GB"/>
                              </w:rPr>
                              <w:t>for</w:t>
                            </w:r>
                            <w:r w:rsidRPr="00600AE9">
                              <w:rPr>
                                <w:lang w:val="en-GB"/>
                              </w:rPr>
                              <w:t xml:space="preserve">  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3A1F374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r>
                              <w:rPr>
                                <w:lang w:val="en-GB"/>
                              </w:rPr>
                              <w:t>for</w:t>
                            </w:r>
                          </w:p>
                          <w:p w14:paraId="77055B44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8B2D66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Movement of 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</w:tr>
                      <w:tr w:rsidR="00FC4703" w:rsidRPr="00600AE9" w14:paraId="1ADB5FD4" w14:textId="77777777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7FD709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F69590D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</w:tcBorders>
                          </w:tcPr>
                          <w:p w14:paraId="778A06F6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0539F0E6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1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14:paraId="40905664" w14:textId="77777777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80B4C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14:paraId="02D66729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14:paraId="76404FCE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14:paraId="1C428FB8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14:paraId="7DF92682" w14:textId="77777777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4F1E47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14:paraId="024995D7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14:paraId="5C05F8F3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14:paraId="6C2C63AF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3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14:paraId="7CFC31BB" w14:textId="77777777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4745D5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B4ED8E9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bottom w:val="single" w:sz="4" w:space="0" w:color="auto"/>
                            </w:tcBorders>
                          </w:tcPr>
                          <w:p w14:paraId="1AE46F5D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90FB0E" w14:textId="77777777"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20CD77B" w14:textId="77777777" w:rsidR="00FC4703" w:rsidRDefault="00FC4703" w:rsidP="00FC4703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186" w:rsidRPr="00600AE9">
        <w:rPr>
          <w:lang w:val="en-GB" w:eastAsia="en-US"/>
        </w:rPr>
        <w:t xml:space="preserve">If you need any further information </w:t>
      </w:r>
      <w:r w:rsidR="00277186">
        <w:rPr>
          <w:lang w:val="en-GB" w:eastAsia="en-US"/>
        </w:rPr>
        <w:t xml:space="preserve">according formatting your paper </w:t>
      </w:r>
      <w:r w:rsidR="00277186" w:rsidRPr="00600AE9">
        <w:rPr>
          <w:lang w:val="en-GB" w:eastAsia="en-US"/>
        </w:rPr>
        <w:t xml:space="preserve">feel free to contact </w:t>
      </w:r>
      <w:proofErr w:type="spellStart"/>
      <w:r w:rsidR="00277186">
        <w:rPr>
          <w:lang w:val="en-GB" w:eastAsia="en-US"/>
        </w:rPr>
        <w:t>Katarína</w:t>
      </w:r>
      <w:proofErr w:type="spellEnd"/>
      <w:r w:rsidR="00277186">
        <w:rPr>
          <w:lang w:val="en-GB" w:eastAsia="en-US"/>
        </w:rPr>
        <w:t xml:space="preserve"> </w:t>
      </w:r>
      <w:proofErr w:type="spellStart"/>
      <w:r w:rsidR="00277186">
        <w:rPr>
          <w:lang w:val="en-GB" w:eastAsia="en-US"/>
        </w:rPr>
        <w:t>Mršková</w:t>
      </w:r>
      <w:proofErr w:type="spellEnd"/>
      <w:r w:rsidR="00277186">
        <w:rPr>
          <w:lang w:val="en-GB" w:eastAsia="en-US"/>
        </w:rPr>
        <w:t xml:space="preserve"> </w:t>
      </w:r>
      <w:r w:rsidR="00277186" w:rsidRPr="00600AE9">
        <w:rPr>
          <w:lang w:val="en-GB" w:eastAsia="en-US"/>
        </w:rPr>
        <w:t>(</w:t>
      </w:r>
      <w:r w:rsidR="00277186">
        <w:rPr>
          <w:rStyle w:val="CodeChar"/>
          <w:lang w:val="en-GB" w:eastAsia="en-US"/>
        </w:rPr>
        <w:t>katarina.mrskova</w:t>
      </w:r>
      <w:r w:rsidR="00277186" w:rsidRPr="00600AE9">
        <w:rPr>
          <w:rStyle w:val="CodeChar"/>
          <w:lang w:val="en-GB" w:eastAsia="en-US"/>
        </w:rPr>
        <w:t>@stuba.sk</w:t>
      </w:r>
      <w:r w:rsidR="00277186" w:rsidRPr="00600AE9">
        <w:rPr>
          <w:lang w:val="en-GB" w:eastAsia="en-US"/>
        </w:rPr>
        <w:t xml:space="preserve">). This file is available at the IIT.SRC web page: </w:t>
      </w:r>
      <w:r w:rsidR="00277186" w:rsidRPr="00600AE9">
        <w:rPr>
          <w:rStyle w:val="CodeChar"/>
          <w:lang w:val="en-GB"/>
        </w:rPr>
        <w:t>www.fiit.stuba.sk/iit-src</w:t>
      </w:r>
      <w:r w:rsidR="00277186" w:rsidRPr="00600AE9">
        <w:rPr>
          <w:lang w:val="en-GB" w:eastAsia="en-US"/>
        </w:rPr>
        <w:t>.</w:t>
      </w:r>
    </w:p>
    <w:p w14:paraId="608279AE" w14:textId="77777777"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>research project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14:paraId="0882EB02" w14:textId="77777777"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14:paraId="217E5EFB" w14:textId="77777777"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14:paraId="080E7FF4" w14:textId="77777777" w:rsidR="009E2B7C" w:rsidRPr="00D653C0" w:rsidRDefault="00DB4D3B" w:rsidP="00752822">
      <w:pPr>
        <w:pStyle w:val="ReferenceItem"/>
      </w:pPr>
      <w:bookmarkStart w:id="3" w:name="_Ref204829600"/>
      <w:proofErr w:type="spellStart"/>
      <w:r w:rsidRPr="00D653C0">
        <w:t>Caromel</w:t>
      </w:r>
      <w:proofErr w:type="spellEnd"/>
      <w:r w:rsidRPr="00D653C0">
        <w:t xml:space="preserve">, D., </w:t>
      </w:r>
      <w:proofErr w:type="spellStart"/>
      <w:r w:rsidRPr="00D653C0">
        <w:t>Henrio</w:t>
      </w:r>
      <w:proofErr w:type="spellEnd"/>
      <w:r w:rsidRPr="00D653C0">
        <w:t xml:space="preserve">, L., </w:t>
      </w:r>
      <w:proofErr w:type="spellStart"/>
      <w:r w:rsidRPr="00D653C0">
        <w:t>Serpette</w:t>
      </w:r>
      <w:proofErr w:type="spellEnd"/>
      <w:r w:rsidRPr="00D653C0">
        <w:t xml:space="preserve">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3"/>
    </w:p>
    <w:p w14:paraId="2F4F7308" w14:textId="77777777"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14:paraId="15FCC703" w14:textId="77777777" w:rsidR="00DB4D3B" w:rsidRPr="00D653C0" w:rsidRDefault="00DB4D3B" w:rsidP="00B61B99">
      <w:pPr>
        <w:pStyle w:val="ReferenceItem"/>
        <w:tabs>
          <w:tab w:val="num" w:pos="426"/>
        </w:tabs>
      </w:pPr>
      <w:proofErr w:type="spellStart"/>
      <w:r w:rsidRPr="00D653C0">
        <w:t>Henessy</w:t>
      </w:r>
      <w:proofErr w:type="spellEnd"/>
      <w:r w:rsidRPr="00D653C0">
        <w:t>, J., Patterson, D.: Computer Organization and Design: The Hardware/ Software Interface. Morgan Kaufmann Publishers, San Mateo California, (1994).</w:t>
      </w:r>
    </w:p>
    <w:p w14:paraId="1D6B6E0C" w14:textId="77777777" w:rsidR="006C003A" w:rsidRDefault="006C003A" w:rsidP="00752822">
      <w:pPr>
        <w:pStyle w:val="ReferenceItem"/>
      </w:pPr>
      <w:proofErr w:type="spellStart"/>
      <w:r w:rsidRPr="00D653C0">
        <w:t>Henrio</w:t>
      </w:r>
      <w:proofErr w:type="spellEnd"/>
      <w:r w:rsidRPr="00D653C0">
        <w:t>, L.: Asynchronous Object Calculus: Confluence and Determinacy. PhD</w:t>
      </w:r>
      <w:r w:rsidR="000102C6" w:rsidRPr="00D653C0">
        <w:t>.</w:t>
      </w:r>
      <w:r w:rsidRPr="00D653C0">
        <w:t xml:space="preserve"> thesis, </w:t>
      </w:r>
      <w:proofErr w:type="spellStart"/>
      <w:r w:rsidRPr="00D653C0">
        <w:t>Universite</w:t>
      </w:r>
      <w:proofErr w:type="spellEnd"/>
      <w:r w:rsidRPr="00D653C0">
        <w:t>´ de Nice-Sophia Antipolis, (2003).</w:t>
      </w:r>
    </w:p>
    <w:p w14:paraId="3D697F6D" w14:textId="77777777" w:rsidR="006C003A" w:rsidRPr="00D653C0" w:rsidRDefault="006C003A" w:rsidP="005C55A1">
      <w:pPr>
        <w:pStyle w:val="ReferenceItem"/>
      </w:pPr>
      <w:r w:rsidRPr="00D653C0">
        <w:lastRenderedPageBreak/>
        <w:t xml:space="preserve">Horridge, M., </w:t>
      </w:r>
      <w:proofErr w:type="spellStart"/>
      <w:r w:rsidRPr="00D653C0">
        <w:t>Knublauch</w:t>
      </w:r>
      <w:proofErr w:type="spellEnd"/>
      <w:r w:rsidRPr="00D653C0">
        <w:t xml:space="preserve">, H., Rector, A., Stevens, R., Wroe,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14:paraId="134A53DD" w14:textId="77777777" w:rsidR="006C003A" w:rsidRPr="00D653C0" w:rsidRDefault="006C003A" w:rsidP="005C55A1">
      <w:pPr>
        <w:pStyle w:val="ReferenceItem"/>
      </w:pPr>
      <w:r w:rsidRPr="00D653C0">
        <w:t xml:space="preserve">Manna, Z., </w:t>
      </w:r>
      <w:proofErr w:type="spellStart"/>
      <w:r w:rsidRPr="00D653C0">
        <w:t>Pnueli</w:t>
      </w:r>
      <w:proofErr w:type="spellEnd"/>
      <w:r w:rsidRPr="00D653C0">
        <w:t xml:space="preserve">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the</w:t>
      </w:r>
      <w:proofErr w:type="gramEnd"/>
      <w:r w:rsidRPr="00D653C0">
        <w:t xml:space="preserve">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14:paraId="258001E7" w14:textId="77777777" w:rsidR="006C003A" w:rsidRPr="00D653C0" w:rsidRDefault="006C003A" w:rsidP="005C55A1">
      <w:pPr>
        <w:pStyle w:val="ReferenceItem"/>
      </w:pPr>
      <w:proofErr w:type="spellStart"/>
      <w:r w:rsidRPr="00D653C0">
        <w:t>Misra</w:t>
      </w:r>
      <w:proofErr w:type="spellEnd"/>
      <w:r w:rsidRPr="00D653C0">
        <w:t xml:space="preserve">, J., </w:t>
      </w:r>
      <w:proofErr w:type="spellStart"/>
      <w:r w:rsidRPr="00D653C0">
        <w:t>Chandy</w:t>
      </w:r>
      <w:proofErr w:type="spellEnd"/>
      <w:r w:rsidRPr="00D653C0">
        <w:t xml:space="preserve">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14:paraId="3AD5D2BC" w14:textId="77777777" w:rsidR="006C003A" w:rsidRPr="00D653C0" w:rsidRDefault="006C003A" w:rsidP="005C55A1">
      <w:pPr>
        <w:pStyle w:val="ReferenceItem"/>
      </w:pPr>
      <w:proofErr w:type="spellStart"/>
      <w:r w:rsidRPr="00D653C0">
        <w:t>Owicki</w:t>
      </w:r>
      <w:proofErr w:type="spellEnd"/>
      <w:r w:rsidRPr="00D653C0">
        <w:t xml:space="preserve">, S., </w:t>
      </w:r>
      <w:proofErr w:type="spellStart"/>
      <w:r w:rsidRPr="00D653C0">
        <w:t>Gries</w:t>
      </w:r>
      <w:proofErr w:type="spellEnd"/>
      <w:r w:rsidRPr="00D653C0">
        <w:t xml:space="preserve">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an</w:t>
      </w:r>
      <w:proofErr w:type="gramEnd"/>
      <w:r w:rsidRPr="00D653C0">
        <w:t xml:space="preserve">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14:paraId="38024BA4" w14:textId="77777777" w:rsidR="006C003A" w:rsidRPr="00D653C0" w:rsidRDefault="006C003A" w:rsidP="005C55A1">
      <w:pPr>
        <w:pStyle w:val="ReferenceItem"/>
      </w:pPr>
      <w:r w:rsidRPr="00D653C0">
        <w:t>Vardhan, A.: Distributed Garbage Collection: A Transformation and its Applications to Java Programming. Master’s thesis, (1998).</w:t>
      </w:r>
    </w:p>
    <w:p w14:paraId="4B1CA825" w14:textId="77777777" w:rsidR="006C003A" w:rsidRPr="00D653C0" w:rsidRDefault="006C003A" w:rsidP="005C55A1">
      <w:pPr>
        <w:pStyle w:val="ReferenceItem"/>
      </w:pPr>
      <w:proofErr w:type="spellStart"/>
      <w:r w:rsidRPr="00D653C0">
        <w:t>Widom</w:t>
      </w:r>
      <w:proofErr w:type="spellEnd"/>
      <w:r w:rsidRPr="00D653C0">
        <w:t xml:space="preserve">, J., </w:t>
      </w:r>
      <w:proofErr w:type="spellStart"/>
      <w:r w:rsidRPr="00D653C0">
        <w:t>Panangaden</w:t>
      </w:r>
      <w:proofErr w:type="spellEnd"/>
      <w:r w:rsidRPr="00D653C0">
        <w:t xml:space="preserve">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4539" w14:textId="77777777" w:rsidR="00665245" w:rsidRDefault="00665245">
      <w:r>
        <w:separator/>
      </w:r>
    </w:p>
  </w:endnote>
  <w:endnote w:type="continuationSeparator" w:id="0">
    <w:p w14:paraId="72DD6121" w14:textId="77777777" w:rsidR="00665245" w:rsidRDefault="0066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3D84" w14:textId="1C1A6E3E" w:rsidR="00D838A3" w:rsidRPr="00745E8F" w:rsidRDefault="00D838A3">
    <w:pPr>
      <w:pStyle w:val="Footer"/>
    </w:pPr>
    <w:r w:rsidRPr="00745E8F">
      <w:t>IIT.SRC 20</w:t>
    </w:r>
    <w:r w:rsidR="00FA4FFD">
      <w:t>1</w:t>
    </w:r>
    <w:r w:rsidR="00203722">
      <w:t>9</w:t>
    </w:r>
    <w:r w:rsidRPr="00745E8F">
      <w:t xml:space="preserve">, Bratislava, </w:t>
    </w:r>
    <w:r w:rsidR="00F438EA">
      <w:t xml:space="preserve">April </w:t>
    </w:r>
    <w:r w:rsidR="00A538F1">
      <w:t>1</w:t>
    </w:r>
    <w:r w:rsidR="00203722">
      <w:t>7</w:t>
    </w:r>
    <w:r w:rsidR="001A1E60">
      <w:t>, 201</w:t>
    </w:r>
    <w:r w:rsidR="00203722">
      <w:t>9</w:t>
    </w:r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EC3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516152">
      <w:rPr>
        <w:noProof/>
      </w:rPr>
      <w:instrText>4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516152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516152">
      <w:rPr>
        <w:noProof/>
      </w:rPr>
      <w:t>4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41C7" w14:textId="77777777" w:rsidR="00665245" w:rsidRDefault="00665245" w:rsidP="0000397B">
      <w:pPr>
        <w:ind w:firstLine="0"/>
      </w:pPr>
      <w:r>
        <w:separator/>
      </w:r>
    </w:p>
  </w:footnote>
  <w:footnote w:type="continuationSeparator" w:id="0">
    <w:p w14:paraId="17955960" w14:textId="77777777" w:rsidR="00665245" w:rsidRDefault="00665245">
      <w:r>
        <w:continuationSeparator/>
      </w:r>
    </w:p>
  </w:footnote>
  <w:footnote w:id="1">
    <w:p w14:paraId="5B655166" w14:textId="77777777"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</w:t>
      </w:r>
      <w:proofErr w:type="spellStart"/>
      <w:r w:rsidR="00C07842" w:rsidRPr="00B36C3F">
        <w:rPr>
          <w:sz w:val="16"/>
        </w:rPr>
        <w:t>programme</w:t>
      </w:r>
      <w:proofErr w:type="spellEnd"/>
      <w:r w:rsidR="00C07842" w:rsidRPr="00B36C3F">
        <w:rPr>
          <w:sz w:val="16"/>
        </w:rPr>
        <w:t xml:space="preserve">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>Supervisor: Professor/Assoc. Professor/Dr. </w:t>
      </w:r>
      <w:proofErr w:type="spellStart"/>
      <w:r w:rsidRPr="00B36C3F">
        <w:rPr>
          <w:sz w:val="16"/>
        </w:rPr>
        <w:t>Xxxx</w:t>
      </w:r>
      <w:proofErr w:type="spellEnd"/>
      <w:r w:rsidRPr="00B36C3F">
        <w:rPr>
          <w:sz w:val="16"/>
        </w:rPr>
        <w:t xml:space="preserve"> </w:t>
      </w:r>
      <w:proofErr w:type="spellStart"/>
      <w:r w:rsidRPr="00B36C3F">
        <w:rPr>
          <w:sz w:val="16"/>
        </w:rPr>
        <w:t>Yyyyy</w:t>
      </w:r>
      <w:proofErr w:type="spellEnd"/>
      <w:r w:rsidRPr="00B36C3F">
        <w:rPr>
          <w:sz w:val="16"/>
        </w:rPr>
        <w:t xml:space="preserve">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14:paraId="58F08C12" w14:textId="77777777"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A689" w14:textId="77777777"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EC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78AC" w14:textId="77777777" w:rsidR="00D838A3" w:rsidRPr="00593CA0" w:rsidRDefault="00D838A3" w:rsidP="00A92C13">
    <w:pPr>
      <w:pStyle w:val="Header"/>
    </w:pPr>
    <w:r>
      <w:tab/>
    </w:r>
    <w:r w:rsidR="00593CA0">
      <w:tab/>
    </w:r>
    <w:proofErr w:type="spellStart"/>
    <w:r w:rsidR="00593CA0" w:rsidRPr="00593CA0">
      <w:rPr>
        <w:rStyle w:val="PageNumber"/>
      </w:rPr>
      <w:t>Jozef</w:t>
    </w:r>
    <w:proofErr w:type="spellEnd"/>
    <w:r w:rsidR="00593CA0" w:rsidRPr="00593CA0">
      <w:rPr>
        <w:rStyle w:val="PageNumber"/>
      </w:rPr>
      <w:t xml:space="preserve"> </w:t>
    </w:r>
    <w:proofErr w:type="spellStart"/>
    <w:r w:rsidR="00593CA0" w:rsidRPr="00593CA0">
      <w:rPr>
        <w:rStyle w:val="PageNumber"/>
      </w:rPr>
      <w:t>Mrkvička</w:t>
    </w:r>
    <w:proofErr w:type="spellEnd"/>
    <w:r w:rsidR="00593CA0" w:rsidRPr="00593CA0">
      <w:rPr>
        <w:rStyle w:val="PageNumber"/>
      </w:rPr>
      <w:t>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194EC3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84673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94EC3"/>
    <w:rsid w:val="001A1E60"/>
    <w:rsid w:val="001C1673"/>
    <w:rsid w:val="001C21C4"/>
    <w:rsid w:val="001D12D4"/>
    <w:rsid w:val="001E14D3"/>
    <w:rsid w:val="00203722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52CC"/>
    <w:rsid w:val="0051093A"/>
    <w:rsid w:val="00516152"/>
    <w:rsid w:val="005426D4"/>
    <w:rsid w:val="005630B7"/>
    <w:rsid w:val="00564FBE"/>
    <w:rsid w:val="00573BA0"/>
    <w:rsid w:val="005832F6"/>
    <w:rsid w:val="00593CA0"/>
    <w:rsid w:val="005C16E1"/>
    <w:rsid w:val="005C4208"/>
    <w:rsid w:val="005C55A1"/>
    <w:rsid w:val="005D0A86"/>
    <w:rsid w:val="005E0DE3"/>
    <w:rsid w:val="005E6299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65245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538F1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36FAF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131AC"/>
    <w:rsid w:val="00E34BB1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60A1B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F513-D74D-40DC-9433-A94AEFDB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63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13</cp:revision>
  <cp:lastPrinted>2016-11-15T10:40:00Z</cp:lastPrinted>
  <dcterms:created xsi:type="dcterms:W3CDTF">2016-11-15T10:16:00Z</dcterms:created>
  <dcterms:modified xsi:type="dcterms:W3CDTF">2018-12-06T20:43:00Z</dcterms:modified>
</cp:coreProperties>
</file>